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47BBBEC7" w:rsidR="00B3299D" w:rsidRPr="006F61AB" w:rsidRDefault="00007D82" w:rsidP="006F61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SŁUCHANIE</w:t>
      </w:r>
    </w:p>
    <w:p w14:paraId="1D2F182D" w14:textId="77777777" w:rsidR="006F61AB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441D8316" w:rsidR="00007D82" w:rsidRPr="00007D82" w:rsidRDefault="00007D82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007D82">
        <w:rPr>
          <w:rFonts w:ascii="Times New Roman" w:hAnsi="Times New Roman" w:cs="Times New Roman"/>
          <w:b/>
          <w:bCs/>
        </w:rPr>
        <w:t>Z Ewangelii według św. Marka (</w:t>
      </w:r>
      <w:proofErr w:type="spellStart"/>
      <w:r w:rsidRPr="00007D82">
        <w:rPr>
          <w:rFonts w:ascii="Times New Roman" w:hAnsi="Times New Roman" w:cs="Times New Roman"/>
          <w:b/>
          <w:bCs/>
        </w:rPr>
        <w:t>Mk</w:t>
      </w:r>
      <w:proofErr w:type="spellEnd"/>
      <w:r w:rsidRPr="00007D82">
        <w:rPr>
          <w:rFonts w:ascii="Times New Roman" w:hAnsi="Times New Roman" w:cs="Times New Roman"/>
          <w:b/>
          <w:bCs/>
        </w:rPr>
        <w:t xml:space="preserve"> 7, 31-37):</w:t>
      </w:r>
    </w:p>
    <w:p w14:paraId="6A4FB9D9" w14:textId="013F95CE" w:rsidR="006F61AB" w:rsidRPr="00EC4363" w:rsidRDefault="00007D82" w:rsidP="00007D82">
      <w:pPr>
        <w:jc w:val="both"/>
        <w:rPr>
          <w:rFonts w:ascii="Times New Roman" w:hAnsi="Times New Roman" w:cs="Times New Roman"/>
          <w:i/>
          <w:iCs/>
        </w:rPr>
      </w:pPr>
      <w:r w:rsidRPr="00EC4363">
        <w:rPr>
          <w:rFonts w:ascii="Times New Roman" w:hAnsi="Times New Roman" w:cs="Times New Roman"/>
          <w:i/>
          <w:iCs/>
        </w:rPr>
        <w:t>„</w:t>
      </w:r>
      <w:r w:rsidRPr="00EC4363">
        <w:rPr>
          <w:rFonts w:ascii="Times New Roman" w:hAnsi="Times New Roman" w:cs="Times New Roman"/>
          <w:i/>
          <w:iCs/>
        </w:rPr>
        <w:t>Jezus opuścił okolice Tyru i przez Sydon przyszedł nad Jezioro Galilejskie,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przemierzając posiadłości Dekapolu. Przyprowadzili Mu głuchoniemego i prosili Go, żeby położył na niego rękę. On wziął go na bok, osobno od tłumu,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włożył palce w jego uszy i śliną dotknął mu języka; a spojrzawszy w niebo,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westchnął i rzekł do niego: «</w:t>
      </w:r>
      <w:proofErr w:type="spellStart"/>
      <w:r w:rsidRPr="00EC4363">
        <w:rPr>
          <w:rFonts w:ascii="Times New Roman" w:hAnsi="Times New Roman" w:cs="Times New Roman"/>
          <w:i/>
          <w:iCs/>
        </w:rPr>
        <w:t>Effatha</w:t>
      </w:r>
      <w:proofErr w:type="spellEnd"/>
      <w:r w:rsidRPr="00EC4363">
        <w:rPr>
          <w:rFonts w:ascii="Times New Roman" w:hAnsi="Times New Roman" w:cs="Times New Roman"/>
          <w:i/>
          <w:iCs/>
        </w:rPr>
        <w:t>», to znaczy: Otwórz się! Zaraz otworzyły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się jego uszy, więzy języka się rozwiązały i mógł prawidłowo mówić. [Jezus]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przykazał im, żeby nikomu nie mówili. Lecz im bardziej przykazywał, tym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gorliwiej to rozgłaszali. I pełni zdumienia mówili: «Dobrze uczynił wszystko.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Nawet</w:t>
      </w:r>
      <w:r w:rsidRPr="00EC4363">
        <w:rPr>
          <w:rFonts w:ascii="Times New Roman" w:hAnsi="Times New Roman" w:cs="Times New Roman"/>
          <w:i/>
          <w:iCs/>
        </w:rPr>
        <w:t xml:space="preserve"> </w:t>
      </w:r>
      <w:r w:rsidRPr="00EC4363">
        <w:rPr>
          <w:rFonts w:ascii="Times New Roman" w:hAnsi="Times New Roman" w:cs="Times New Roman"/>
          <w:i/>
          <w:iCs/>
        </w:rPr>
        <w:t>głuchym słuch przywraca i niemym mowę</w:t>
      </w:r>
      <w:r w:rsidRPr="00EC4363">
        <w:rPr>
          <w:rFonts w:ascii="Times New Roman" w:hAnsi="Times New Roman" w:cs="Times New Roman"/>
          <w:i/>
          <w:iCs/>
        </w:rPr>
        <w:t>”.</w:t>
      </w:r>
    </w:p>
    <w:p w14:paraId="21D143AD" w14:textId="76FE2252" w:rsidR="006F61AB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144FC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C144FC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C144FC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144FC">
        <w:rPr>
          <w:rFonts w:ascii="Times New Roman" w:hAnsi="Times New Roman" w:cs="Times New Roman"/>
          <w:b/>
          <w:bCs/>
        </w:rPr>
        <w:t xml:space="preserve">Modlitwa </w:t>
      </w:r>
      <w:r w:rsidR="00C144FC" w:rsidRPr="00C144FC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Default="00C144FC" w:rsidP="00C144FC">
      <w:pPr>
        <w:jc w:val="both"/>
        <w:rPr>
          <w:rFonts w:ascii="Times New Roman" w:hAnsi="Times New Roman" w:cs="Times New Roman"/>
        </w:rPr>
      </w:pPr>
      <w:r w:rsidRPr="00C144FC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8F733C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F733C">
        <w:rPr>
          <w:rFonts w:ascii="Times New Roman" w:hAnsi="Times New Roman" w:cs="Times New Roman"/>
          <w:b/>
          <w:bCs/>
        </w:rPr>
        <w:t>Pytania do refleksji synodalnej</w:t>
      </w:r>
    </w:p>
    <w:p w14:paraId="00E69F10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wysłuchiwani są świeccy, zwłaszcza kobiety i ludzie młodzi?</w:t>
      </w:r>
    </w:p>
    <w:p w14:paraId="2A70C8BC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masz przekonanie, że jesteś słuchany w Kościele? </w:t>
      </w:r>
    </w:p>
    <w:p w14:paraId="43D1964F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utrudnia lub ułatwia usłyszenie twojego głosu w twojej parafii/wspólnocie? </w:t>
      </w:r>
    </w:p>
    <w:p w14:paraId="5A803B03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>Na ile wysłuchiwany jest głos osób konsekrowanych (kobiet i mężczyzn) w twojej wspólnocie/parafii?</w:t>
      </w:r>
    </w:p>
    <w:p w14:paraId="0464D03D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>Czy osoby konsekrowane są włączane w życie wspólnoty parafialnej?</w:t>
      </w:r>
    </w:p>
    <w:p w14:paraId="2A956816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głos osób starszych, wykluczonych, zmarginalizowanych, mniejszości, osób doświadczających ubóstwa i wykluczenia jest wysłuchiwany w twojej wspólnocie parafialnej? </w:t>
      </w:r>
    </w:p>
    <w:p w14:paraId="40C6E91C" w14:textId="77777777" w:rsidR="00557A97" w:rsidRPr="00557A97" w:rsidRDefault="00557A97" w:rsidP="00557A97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potrafisz określić uprzedzenia i stereotypy, które utrudniają nam słuchanie siebie w parafii/we wspólnocie? </w:t>
      </w:r>
    </w:p>
    <w:p w14:paraId="487D49E2" w14:textId="15FC08B4" w:rsidR="008F733C" w:rsidRPr="008F733C" w:rsidRDefault="008F733C" w:rsidP="00557A97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8F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329C" w14:textId="77777777" w:rsidR="005472C2" w:rsidRDefault="005472C2" w:rsidP="005472C2">
      <w:pPr>
        <w:spacing w:after="0" w:line="240" w:lineRule="auto"/>
      </w:pPr>
      <w:r>
        <w:separator/>
      </w:r>
    </w:p>
  </w:endnote>
  <w:endnote w:type="continuationSeparator" w:id="0">
    <w:p w14:paraId="078AC233" w14:textId="77777777" w:rsidR="005472C2" w:rsidRDefault="005472C2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1F6" w14:textId="77777777" w:rsidR="005472C2" w:rsidRDefault="005472C2" w:rsidP="005472C2">
      <w:pPr>
        <w:spacing w:after="0" w:line="240" w:lineRule="auto"/>
      </w:pPr>
      <w:r>
        <w:separator/>
      </w:r>
    </w:p>
  </w:footnote>
  <w:footnote w:type="continuationSeparator" w:id="0">
    <w:p w14:paraId="1398DB21" w14:textId="77777777" w:rsidR="005472C2" w:rsidRDefault="005472C2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902C3"/>
    <w:rsid w:val="00145642"/>
    <w:rsid w:val="00214E39"/>
    <w:rsid w:val="00222AAD"/>
    <w:rsid w:val="002B4DF8"/>
    <w:rsid w:val="00363DFA"/>
    <w:rsid w:val="00440E31"/>
    <w:rsid w:val="005472C2"/>
    <w:rsid w:val="00550D8B"/>
    <w:rsid w:val="00557A97"/>
    <w:rsid w:val="005D1537"/>
    <w:rsid w:val="006B7F7D"/>
    <w:rsid w:val="006D52CE"/>
    <w:rsid w:val="006F61AB"/>
    <w:rsid w:val="007753A4"/>
    <w:rsid w:val="008F733C"/>
    <w:rsid w:val="00A958CE"/>
    <w:rsid w:val="00B3299D"/>
    <w:rsid w:val="00C144FC"/>
    <w:rsid w:val="00CE0F94"/>
    <w:rsid w:val="00D85971"/>
    <w:rsid w:val="00E37449"/>
    <w:rsid w:val="00E6503E"/>
    <w:rsid w:val="00EB5C69"/>
    <w:rsid w:val="00EC4363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5</cp:revision>
  <dcterms:created xsi:type="dcterms:W3CDTF">2021-12-15T15:03:00Z</dcterms:created>
  <dcterms:modified xsi:type="dcterms:W3CDTF">2021-12-15T15:05:00Z</dcterms:modified>
</cp:coreProperties>
</file>